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3240"/>
        <w:gridCol w:w="1800"/>
        <w:gridCol w:w="2160"/>
      </w:tblGrid>
      <w:tr w:rsidR="0029277D" w:rsidRPr="0027211C" w:rsidTr="0027211C">
        <w:trPr>
          <w:trHeight w:val="282"/>
        </w:trPr>
        <w:tc>
          <w:tcPr>
            <w:tcW w:w="1815" w:type="dxa"/>
            <w:shd w:val="clear" w:color="000000" w:fill="FFFFFF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sz w:val="20"/>
                <w:szCs w:val="20"/>
              </w:rPr>
            </w:pPr>
            <w:r w:rsidRPr="0029277D">
              <w:rPr>
                <w:rFonts w:ascii="Latha" w:eastAsia="Times New Roman" w:hAnsi="Latha" w:cs="Latha"/>
                <w:sz w:val="20"/>
                <w:szCs w:val="20"/>
              </w:rPr>
              <w:t xml:space="preserve">Clara </w:t>
            </w:r>
            <w:proofErr w:type="spellStart"/>
            <w:r w:rsidRPr="0027211C">
              <w:rPr>
                <w:rFonts w:ascii="Latha" w:eastAsia="Times New Roman" w:hAnsi="Latha" w:cs="Latha"/>
                <w:sz w:val="20"/>
                <w:szCs w:val="20"/>
              </w:rPr>
              <w:t>Adolphs</w:t>
            </w:r>
            <w:proofErr w:type="spellEnd"/>
          </w:p>
        </w:tc>
        <w:tc>
          <w:tcPr>
            <w:tcW w:w="3240" w:type="dxa"/>
            <w:shd w:val="clear" w:color="000000" w:fill="FFFFFF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sz w:val="20"/>
                <w:szCs w:val="20"/>
              </w:rPr>
            </w:pPr>
            <w:r w:rsidRPr="0029277D">
              <w:rPr>
                <w:rFonts w:ascii="Latha" w:eastAsia="Times New Roman" w:hAnsi="Latha" w:cs="Latha"/>
                <w:sz w:val="20"/>
                <w:szCs w:val="20"/>
              </w:rPr>
              <w:t xml:space="preserve">Winter Garden 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sz w:val="20"/>
                <w:szCs w:val="20"/>
              </w:rPr>
            </w:pPr>
            <w:r w:rsidRPr="0029277D">
              <w:rPr>
                <w:rFonts w:ascii="Latha" w:eastAsia="Times New Roman" w:hAnsi="Latha" w:cs="Latha"/>
                <w:sz w:val="20"/>
                <w:szCs w:val="20"/>
              </w:rPr>
              <w:t xml:space="preserve">oil on canvas 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sz w:val="20"/>
                <w:szCs w:val="20"/>
              </w:rPr>
            </w:pPr>
            <w:r w:rsidRPr="0029277D">
              <w:rPr>
                <w:rFonts w:ascii="Latha" w:eastAsia="Times New Roman" w:hAnsi="Latha" w:cs="Latha"/>
                <w:sz w:val="20"/>
                <w:szCs w:val="20"/>
              </w:rPr>
              <w:t xml:space="preserve">Maureen Gardner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Tsering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Hannaford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Julia,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Protea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board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Julia Townsend</w:t>
            </w:r>
          </w:p>
        </w:tc>
      </w:tr>
      <w:tr w:rsidR="0029277D" w:rsidRPr="0027211C" w:rsidTr="0027211C">
        <w:trPr>
          <w:trHeight w:val="1350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Danelle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Bergstrom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Centenary of Grace- Eileen Kramer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Eileen Kramer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Jo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Bertini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Annie &amp; Min thinking about work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Anne Ferguson</w:t>
            </w:r>
          </w:p>
        </w:tc>
      </w:tr>
      <w:tr w:rsidR="0029277D" w:rsidRPr="0027211C" w:rsidTr="0027211C">
        <w:trPr>
          <w:trHeight w:val="690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Natasha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Bieniek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Sahara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wood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Self-portrai</w:t>
            </w:r>
            <w:r w:rsidR="0027211C" w:rsidRPr="0027211C">
              <w:rPr>
                <w:rFonts w:ascii="Latha" w:eastAsia="Times New Roman" w:hAnsi="Latha" w:cs="Latha"/>
                <w:color w:val="000000"/>
              </w:rPr>
              <w:t xml:space="preserve">t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Cynthia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Breusch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The Sleeper (Self-Portrait)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acrylic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Self-portrait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Claire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Bridge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Self with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Pentimenti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Self Portrait</w:t>
            </w:r>
          </w:p>
        </w:tc>
      </w:tr>
      <w:tr w:rsidR="0029277D" w:rsidRPr="0027211C" w:rsidTr="0027211C">
        <w:trPr>
          <w:trHeight w:val="555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Filippa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Buttitta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Lost Child Sleeping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Oil on c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Paloma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Buttitta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White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Celeste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Chandler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Heroic woman artist with shaving cream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linen on oval stretcher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Ilona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Nelson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Jac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  <w:r w:rsidRPr="0027211C">
              <w:rPr>
                <w:rFonts w:ascii="Latha" w:eastAsia="Times New Roman" w:hAnsi="Latha" w:cs="Latha"/>
                <w:color w:val="000000"/>
              </w:rPr>
              <w:t>Clark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Meeting Rosie Batty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acrylic on c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Rosie Batty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Shannon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Crees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Anthony Lister, mug shot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a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crylic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Anthony Lister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Irene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Crusca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Shosh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oil on l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Shoshanna Jordan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Amanda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Davies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Se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lf portrait with </w:t>
            </w:r>
            <w:proofErr w:type="spellStart"/>
            <w:r w:rsidR="0029277D" w:rsidRPr="0029277D">
              <w:rPr>
                <w:rFonts w:ascii="Latha" w:eastAsia="Times New Roman" w:hAnsi="Latha" w:cs="Latha"/>
                <w:color w:val="000000"/>
              </w:rPr>
              <w:t>Calyptorhynchus</w:t>
            </w:r>
            <w:proofErr w:type="spellEnd"/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="0029277D" w:rsidRPr="0029277D">
              <w:rPr>
                <w:rFonts w:ascii="Latha" w:eastAsia="Times New Roman" w:hAnsi="Latha" w:cs="Latha"/>
                <w:color w:val="000000"/>
              </w:rPr>
              <w:t>funereus</w:t>
            </w:r>
            <w:proofErr w:type="spellEnd"/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 ruff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Amanda Davies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Sinead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Davies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Self Portrait with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Carel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Fabritius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(1622-1654) The Goldfinch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oil on c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Self</w:t>
            </w:r>
            <w:r w:rsidR="0027211C" w:rsidRPr="0027211C">
              <w:rPr>
                <w:rFonts w:ascii="Latha" w:eastAsia="Times New Roman" w:hAnsi="Latha" w:cs="Latha"/>
                <w:color w:val="000000"/>
              </w:rPr>
              <w:t xml:space="preserve">-portrait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Tamara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Dean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 woman of influence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Jennifer Morris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Nicolette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Eisdell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Michael at Home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Michael Shirley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Lucy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Fekete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"Don't Worry. It Doesn't Matter"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acrylic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Self-portrait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P</w:t>
            </w:r>
            <w:r w:rsidRPr="0029277D">
              <w:rPr>
                <w:rFonts w:ascii="Latha" w:eastAsia="Times New Roman" w:hAnsi="Latha" w:cs="Latha"/>
                <w:color w:val="000000"/>
              </w:rPr>
              <w:t>rudence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Flint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434F7E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>
              <w:rPr>
                <w:rFonts w:ascii="Latha" w:eastAsia="Times New Roman" w:hAnsi="Latha" w:cs="Latha"/>
                <w:color w:val="000000"/>
              </w:rPr>
              <w:t xml:space="preserve">Limbo 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Athena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B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ellas</w:t>
            </w:r>
            <w:proofErr w:type="spellEnd"/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Kristin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Headlam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Charles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Nodrum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panel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Charles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Nodrum</w:t>
            </w:r>
            <w:proofErr w:type="spellEnd"/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Kyra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Henley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Jade &amp;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Jaia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Dewi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Jade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Dewi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Tyas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Tunggal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Bronwyn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Hill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Brendan Hill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board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Brendan Hill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Michelle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Hiscock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Fixing the broken n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ightingale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Richard James Allen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Polly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Ifould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Barry Jones: Man of the Future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The Hon Barry Jones AC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Laura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Jones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Marieke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>, reading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Marieke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Hardy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Nicole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Kelly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Mike Nock in Pink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polyester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Mike Nock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Kathrin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Longhurst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Self Portrait as Young Girl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mixed media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Maia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Longhurst</w:t>
            </w:r>
            <w:proofErr w:type="spellEnd"/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Alison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Mackay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Shower. Head.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il on board 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lastRenderedPageBreak/>
              <w:t>under resin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lastRenderedPageBreak/>
              <w:t>Self-portrait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lastRenderedPageBreak/>
              <w:t>Mahala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Magins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Sometimes I feel 100 years old, yet I will work till I'm 98 as did Louise Bourgeois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il </w:t>
            </w: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n </w:t>
            </w:r>
            <w:r w:rsidRPr="0027211C">
              <w:rPr>
                <w:rFonts w:ascii="Latha" w:eastAsia="Times New Roman" w:hAnsi="Latha" w:cs="Latha"/>
                <w:color w:val="000000"/>
              </w:rPr>
              <w:t>l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Self-portrait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Marie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Mansfield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Study of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Euan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Macleod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il on </w:t>
            </w:r>
            <w:r w:rsidRPr="0027211C">
              <w:rPr>
                <w:rFonts w:ascii="Latha" w:eastAsia="Times New Roman" w:hAnsi="Latha" w:cs="Latha"/>
                <w:color w:val="000000"/>
              </w:rPr>
              <w:t>b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oard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Euan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Macleod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Elizabeth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Marruffo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The Tiniest Parade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a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crylic and oil on Belgian </w:t>
            </w:r>
            <w:r w:rsidRPr="0027211C">
              <w:rPr>
                <w:rFonts w:ascii="Latha" w:eastAsia="Times New Roman" w:hAnsi="Latha" w:cs="Latha"/>
                <w:color w:val="000000"/>
              </w:rPr>
              <w:t>l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Anna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Dunnill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and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Renae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Coles</w:t>
            </w:r>
          </w:p>
        </w:tc>
      </w:tr>
      <w:tr w:rsidR="0029277D" w:rsidRPr="0027211C" w:rsidTr="0027211C">
        <w:trPr>
          <w:trHeight w:val="525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Abbey 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McCulloch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If you don't laugh you'll cry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Judith Lucy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Matilda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Michell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Matt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Matt McMahon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Alison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Mitchell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self portrait as still life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Alison Mitchell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Frankie Morgan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Self Portrait, August in Berlin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gouache on paper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Self-portrait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Alexandra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Mowday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Holding On 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oil on c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Alexandra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Mowday</w:t>
            </w:r>
            <w:proofErr w:type="spellEnd"/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Denise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Parkinson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Triple Goddess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oil on c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anvass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Ellouise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Rothwell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Mary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Pridmore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S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elf-Portrait 2015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Mary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Prdmore</w:t>
            </w:r>
            <w:proofErr w:type="spellEnd"/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Robyn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Rich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Self portrait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wood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Robyn Rich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Melissa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Ritchie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 The Fabulous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Moustachio'd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lady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il on </w:t>
            </w:r>
            <w:r w:rsidRPr="0027211C">
              <w:rPr>
                <w:rFonts w:ascii="Latha" w:eastAsia="Times New Roman" w:hAnsi="Latha" w:cs="Latha"/>
                <w:color w:val="000000"/>
              </w:rPr>
              <w:t>l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Adam Richard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Sally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Robinson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James Valentine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a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crylic on </w:t>
            </w:r>
            <w:r w:rsidRPr="0027211C">
              <w:rPr>
                <w:rFonts w:ascii="Latha" w:eastAsia="Times New Roman" w:hAnsi="Latha" w:cs="Latha"/>
                <w:color w:val="000000"/>
              </w:rPr>
              <w:t>c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James Valentine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Jenny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Rodgerson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Self Portrait No. 8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il on </w:t>
            </w:r>
            <w:r w:rsidRPr="0027211C">
              <w:rPr>
                <w:rFonts w:ascii="Latha" w:eastAsia="Times New Roman" w:hAnsi="Latha" w:cs="Latha"/>
                <w:color w:val="000000"/>
              </w:rPr>
              <w:t>l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Jenny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Rodgerson</w:t>
            </w:r>
            <w:proofErr w:type="spellEnd"/>
          </w:p>
        </w:tc>
      </w:tr>
      <w:tr w:rsidR="0029277D" w:rsidRPr="0027211C" w:rsidTr="0027211C">
        <w:trPr>
          <w:trHeight w:val="600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Sally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Ryan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Greste's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Mother - waiting for Peter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il on </w:t>
            </w:r>
            <w:r w:rsidRPr="0027211C">
              <w:rPr>
                <w:rFonts w:ascii="Latha" w:eastAsia="Times New Roman" w:hAnsi="Latha" w:cs="Latha"/>
                <w:color w:val="000000"/>
              </w:rPr>
              <w:t>l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Lois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Greste</w:t>
            </w:r>
            <w:proofErr w:type="spellEnd"/>
          </w:p>
        </w:tc>
      </w:tr>
      <w:tr w:rsidR="0029277D" w:rsidRPr="0027211C" w:rsidTr="0027211C">
        <w:trPr>
          <w:trHeight w:val="600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Tai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Snaith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Failed self portrait, finished by my children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watercolour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on paper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Self-portrait </w:t>
            </w:r>
          </w:p>
        </w:tc>
      </w:tr>
      <w:tr w:rsidR="0029277D" w:rsidRPr="0027211C" w:rsidTr="0027211C">
        <w:trPr>
          <w:trHeight w:val="300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Loribelle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Spirovski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Memento Mori: Caged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Loribelle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Spirovski</w:t>
            </w:r>
            <w:proofErr w:type="spellEnd"/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Liz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  <w:proofErr w:type="spellStart"/>
            <w:r w:rsidRPr="0027211C">
              <w:rPr>
                <w:rFonts w:ascii="Latha" w:eastAsia="Times New Roman" w:hAnsi="Latha" w:cs="Latha"/>
                <w:color w:val="000000"/>
              </w:rPr>
              <w:t>Stute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Madame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il on </w:t>
            </w:r>
            <w:r w:rsidRPr="0027211C">
              <w:rPr>
                <w:rFonts w:ascii="Latha" w:eastAsia="Times New Roman" w:hAnsi="Latha" w:cs="Latha"/>
                <w:color w:val="000000"/>
              </w:rPr>
              <w:t>l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Liz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Stute</w:t>
            </w:r>
            <w:proofErr w:type="spellEnd"/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D</w:t>
            </w:r>
            <w:r w:rsidRPr="0027211C">
              <w:rPr>
                <w:rFonts w:ascii="Latha" w:eastAsia="Times New Roman" w:hAnsi="Latha" w:cs="Latha"/>
                <w:color w:val="000000"/>
              </w:rPr>
              <w:t>erryn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Tal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The dinosaurs 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mixed media, acrylic and resin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Louise Olsen and Stephen Ormandy 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Rosemary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Valadon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The Dutiful Daughter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Genevieve Carroll (with Parris Dewhurst)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Deborah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Walker </w:t>
            </w:r>
            <w:r w:rsidRPr="0029277D">
              <w:rPr>
                <w:rFonts w:ascii="Latha" w:eastAsia="Times New Roman" w:hAnsi="Latha" w:cs="Latha"/>
                <w:color w:val="00000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When I was young I read 'The Idiot"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 xml:space="preserve">Self-portrait </w:t>
            </w:r>
          </w:p>
        </w:tc>
      </w:tr>
      <w:tr w:rsidR="0029277D" w:rsidRPr="0027211C" w:rsidTr="0027211C">
        <w:trPr>
          <w:trHeight w:val="900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Sally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West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Enchained - First Sitting - John Wegner As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Jokanaan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In Opera Australia's Salome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John Wegner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Fiona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White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Blu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Sox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acrylic paint, oil pastel, compressed charcoal on board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Fiona White</w:t>
            </w:r>
          </w:p>
        </w:tc>
      </w:tr>
      <w:tr w:rsidR="0029277D" w:rsidRPr="0027211C" w:rsidTr="0027211C">
        <w:trPr>
          <w:trHeight w:val="645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lastRenderedPageBreak/>
              <w:t>Vanessa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White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Plasticus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interdisciplinary performance: The artist reclining in Coveralls and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multifocals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polymer paint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Vanessa White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Leigha</w:t>
            </w:r>
            <w:proofErr w:type="spellEnd"/>
            <w:r w:rsidRPr="0027211C">
              <w:rPr>
                <w:rFonts w:ascii="Latha" w:eastAsia="Times New Roman" w:hAnsi="Latha" w:cs="Latha"/>
                <w:color w:val="000000"/>
              </w:rPr>
              <w:t xml:space="preserve"> White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James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Powditch</w:t>
            </w:r>
            <w:proofErr w:type="spellEnd"/>
            <w:r w:rsidRPr="0029277D">
              <w:rPr>
                <w:rFonts w:ascii="Latha" w:eastAsia="Times New Roman" w:hAnsi="Latha" w:cs="Latha"/>
                <w:color w:val="000000"/>
              </w:rPr>
              <w:t xml:space="preserve"> half-way through life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linen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 xml:space="preserve">James </w:t>
            </w:r>
            <w:proofErr w:type="spellStart"/>
            <w:r w:rsidRPr="0029277D">
              <w:rPr>
                <w:rFonts w:ascii="Latha" w:eastAsia="Times New Roman" w:hAnsi="Latha" w:cs="Latha"/>
                <w:color w:val="000000"/>
              </w:rPr>
              <w:t>Powditch</w:t>
            </w:r>
            <w:proofErr w:type="spellEnd"/>
          </w:p>
        </w:tc>
      </w:tr>
      <w:tr w:rsidR="0029277D" w:rsidRPr="0027211C" w:rsidTr="0027211C">
        <w:trPr>
          <w:trHeight w:val="300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Maryanne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Wick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Self Portrait - Homage to Magritte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oil on canvas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Maryanne Wick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Esmeralda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Raven Aponte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Blossoming Voice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gouache on c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anvas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Katie Noonan</w:t>
            </w:r>
          </w:p>
        </w:tc>
      </w:tr>
      <w:tr w:rsidR="0029277D" w:rsidRPr="0027211C" w:rsidTr="0027211C">
        <w:trPr>
          <w:trHeight w:val="282"/>
        </w:trPr>
        <w:tc>
          <w:tcPr>
            <w:tcW w:w="1815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Christine</w:t>
            </w:r>
            <w:r w:rsidRPr="0027211C">
              <w:rPr>
                <w:rFonts w:ascii="Latha" w:eastAsia="Times New Roman" w:hAnsi="Latha" w:cs="Latha"/>
                <w:color w:val="000000"/>
              </w:rPr>
              <w:t xml:space="preserve"> Wrest Smith 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Portrait of Rick Amor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9277D" w:rsidRPr="0029277D" w:rsidRDefault="0027211C" w:rsidP="0027211C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7211C">
              <w:rPr>
                <w:rFonts w:ascii="Latha" w:eastAsia="Times New Roman" w:hAnsi="Latha" w:cs="Latha"/>
                <w:color w:val="000000"/>
              </w:rPr>
              <w:t>o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 xml:space="preserve">il on </w:t>
            </w:r>
            <w:r w:rsidRPr="0027211C">
              <w:rPr>
                <w:rFonts w:ascii="Latha" w:eastAsia="Times New Roman" w:hAnsi="Latha" w:cs="Latha"/>
                <w:color w:val="000000"/>
              </w:rPr>
              <w:t>l</w:t>
            </w:r>
            <w:r w:rsidR="0029277D" w:rsidRPr="0029277D">
              <w:rPr>
                <w:rFonts w:ascii="Latha" w:eastAsia="Times New Roman" w:hAnsi="Latha" w:cs="Latha"/>
                <w:color w:val="000000"/>
              </w:rPr>
              <w:t>inen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29277D" w:rsidRPr="0029277D" w:rsidRDefault="0029277D" w:rsidP="0029277D">
            <w:pPr>
              <w:spacing w:after="0" w:line="240" w:lineRule="auto"/>
              <w:rPr>
                <w:rFonts w:ascii="Latha" w:eastAsia="Times New Roman" w:hAnsi="Latha" w:cs="Latha"/>
                <w:color w:val="000000"/>
              </w:rPr>
            </w:pPr>
            <w:r w:rsidRPr="0029277D">
              <w:rPr>
                <w:rFonts w:ascii="Latha" w:eastAsia="Times New Roman" w:hAnsi="Latha" w:cs="Latha"/>
                <w:color w:val="000000"/>
              </w:rPr>
              <w:t>Rick Amor</w:t>
            </w:r>
          </w:p>
        </w:tc>
      </w:tr>
    </w:tbl>
    <w:p w:rsidR="00DE6D6E" w:rsidRDefault="00434F7E"/>
    <w:sectPr w:rsidR="00DE6D6E" w:rsidSect="00535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77D"/>
    <w:rsid w:val="0027211C"/>
    <w:rsid w:val="0029277D"/>
    <w:rsid w:val="003B4783"/>
    <w:rsid w:val="00434F7E"/>
    <w:rsid w:val="005358C5"/>
    <w:rsid w:val="0068699F"/>
    <w:rsid w:val="00BB1A3C"/>
    <w:rsid w:val="00CF6669"/>
    <w:rsid w:val="00F15303"/>
    <w:rsid w:val="00FA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of Australia (NSW)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2</cp:revision>
  <dcterms:created xsi:type="dcterms:W3CDTF">2015-09-01T23:34:00Z</dcterms:created>
  <dcterms:modified xsi:type="dcterms:W3CDTF">2015-09-02T04:16:00Z</dcterms:modified>
</cp:coreProperties>
</file>